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E1263C" w:rsidRPr="00E1263C" w:rsidTr="00E24AD4">
        <w:trPr>
          <w:tblCellSpacing w:w="0" w:type="dxa"/>
          <w:jc w:val="center"/>
        </w:trPr>
        <w:tc>
          <w:tcPr>
            <w:tcW w:w="9960" w:type="dxa"/>
            <w:vAlign w:val="center"/>
            <w:hideMark/>
          </w:tcPr>
          <w:p w:rsidR="00E1263C" w:rsidRPr="00E1263C" w:rsidRDefault="00E1263C" w:rsidP="00E1263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E1263C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2013年中关村游泳池开放通知</w:t>
            </w:r>
          </w:p>
        </w:tc>
      </w:tr>
      <w:tr w:rsidR="00E1263C" w:rsidRPr="00E1263C" w:rsidTr="00E126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263C" w:rsidRPr="00E1263C" w:rsidRDefault="00E1263C" w:rsidP="00E12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263C" w:rsidRPr="00E1263C" w:rsidTr="00E126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263C" w:rsidRPr="00E126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63C" w:rsidRPr="00E1263C" w:rsidRDefault="00E1263C" w:rsidP="00E126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院属京区各单位工会：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ind w:firstLineChars="100" w:firstLine="320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为了我院广大科技职工和中关村地区居民开展体育活动，满足夏季群众健身需求，中关村游泳池本月对外开放，具体事宜如下：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一、开放时间：2013年6月24日—8月31日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ind w:firstLineChars="200" w:firstLine="640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每天13：00—21：00（不分场次、不计时）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二、票务：6月17日开始</w:t>
                  </w:r>
                  <w:proofErr w:type="gramStart"/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售内部</w:t>
                  </w:r>
                  <w:proofErr w:type="gramEnd"/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优惠票</w:t>
                  </w:r>
                </w:p>
                <w:tbl>
                  <w:tblPr>
                    <w:tblpPr w:leftFromText="45" w:rightFromText="45" w:vertAnchor="text" w:tblpXSpec="center"/>
                    <w:tblOverlap w:val="never"/>
                    <w:tblW w:w="0" w:type="auto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470"/>
                    <w:gridCol w:w="1725"/>
                    <w:gridCol w:w="3675"/>
                  </w:tblGrid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种 类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门市价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院内优惠价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备　　  注</w:t>
                        </w:r>
                      </w:p>
                    </w:tc>
                  </w:tr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入场券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20元/张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16元/张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一人一次使用</w:t>
                        </w:r>
                      </w:p>
                    </w:tc>
                  </w:tr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15人次卡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200元/张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160元/张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限15人次，可多人同时使用，当年开放期内有效</w:t>
                        </w:r>
                      </w:p>
                    </w:tc>
                  </w:tr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30人次卡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360元/张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280元/张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限30人次，可多人同时使用，当年开放期内有效</w:t>
                        </w:r>
                      </w:p>
                    </w:tc>
                  </w:tr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实名专用卡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380元/张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300元/张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贴照片，本人专用，不计次，当年开放期内有效</w:t>
                        </w:r>
                      </w:p>
                    </w:tc>
                  </w:tr>
                  <w:tr w:rsidR="00E1263C" w:rsidRPr="00E1263C" w:rsidTr="00E1263C">
                    <w:tc>
                      <w:tcPr>
                        <w:tcW w:w="16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深水测试票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10元/张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- - - -</w:t>
                        </w:r>
                      </w:p>
                    </w:tc>
                    <w:tc>
                      <w:tcPr>
                        <w:tcW w:w="36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E1263C" w:rsidRPr="00E1263C" w:rsidRDefault="00E1263C" w:rsidP="00E1263C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</w:pPr>
                        <w:r w:rsidRPr="00E1263C">
                          <w:rPr>
                            <w:rFonts w:ascii="宋体" w:eastAsia="宋体" w:hAnsi="宋体" w:cs="宋体"/>
                            <w:kern w:val="0"/>
                            <w:sz w:val="32"/>
                            <w:szCs w:val="32"/>
                          </w:rPr>
                          <w:t>未含当场游泳票</w:t>
                        </w:r>
                      </w:p>
                    </w:tc>
                  </w:tr>
                </w:tbl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1、内部优惠票由各单位工会持介绍信团体购买。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2、所售票证，当年开放期内有效，过期作废，不办理退票。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3、请量力酌情购买票证，以免造成浪费。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4、严禁倒卖游泳票证，一经发现取消本单位下一年度购票资格。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三、深水区管理办法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1、进入深水池游泳必须凭北京市统一、而且在有效期内的深水合格证入场。 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2、需办理深水证者，请在售票处购买深水测试票。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四、中关村游泳池今年继续开办暑期游泳培训班，具体办法请看游泳池通知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五、联系方式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联系人：耿爱民　　  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电话：62565105　  13801255679　 </w:t>
                  </w:r>
                </w:p>
                <w:p w:rsidR="00E1263C" w:rsidRPr="00E1263C" w:rsidRDefault="00E1263C" w:rsidP="00E126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（另：游泳池正在招收工作人员、救生员，有意者请与游泳池联系，名额有限）</w:t>
                  </w:r>
                  <w:proofErr w:type="gramStart"/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　　　　　　　　　　　</w:t>
                  </w:r>
                  <w:proofErr w:type="gramEnd"/>
                  <w:r w:rsidRPr="00E1263C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  </w:t>
                  </w:r>
                </w:p>
              </w:tc>
            </w:tr>
          </w:tbl>
          <w:p w:rsidR="00E1263C" w:rsidRPr="00E1263C" w:rsidRDefault="00E1263C" w:rsidP="00E1263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E1263C" w:rsidRPr="00E1263C" w:rsidRDefault="00E1263C" w:rsidP="00CF4F60">
      <w:pPr>
        <w:ind w:firstLine="6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sectPr w:rsidR="00E1263C" w:rsidRPr="00E1263C" w:rsidSect="00AC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C9" w:rsidRDefault="001140C9" w:rsidP="00CF4F60">
      <w:r>
        <w:separator/>
      </w:r>
    </w:p>
  </w:endnote>
  <w:endnote w:type="continuationSeparator" w:id="0">
    <w:p w:rsidR="001140C9" w:rsidRDefault="001140C9" w:rsidP="00C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C9" w:rsidRDefault="001140C9" w:rsidP="00CF4F60">
      <w:r>
        <w:separator/>
      </w:r>
    </w:p>
  </w:footnote>
  <w:footnote w:type="continuationSeparator" w:id="0">
    <w:p w:rsidR="001140C9" w:rsidRDefault="001140C9" w:rsidP="00CF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0"/>
    <w:rsid w:val="001140C9"/>
    <w:rsid w:val="00423EAF"/>
    <w:rsid w:val="00AB7293"/>
    <w:rsid w:val="00AC499D"/>
    <w:rsid w:val="00B87B69"/>
    <w:rsid w:val="00CF4F60"/>
    <w:rsid w:val="00E1263C"/>
    <w:rsid w:val="00E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0"/>
    <w:rPr>
      <w:sz w:val="18"/>
      <w:szCs w:val="18"/>
    </w:rPr>
  </w:style>
  <w:style w:type="character" w:styleId="a5">
    <w:name w:val="Strong"/>
    <w:basedOn w:val="a0"/>
    <w:uiPriority w:val="22"/>
    <w:qFormat/>
    <w:rsid w:val="00CF4F60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CF4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4F60"/>
  </w:style>
  <w:style w:type="paragraph" w:styleId="a7">
    <w:name w:val="Normal (Web)"/>
    <w:basedOn w:val="a"/>
    <w:uiPriority w:val="99"/>
    <w:unhideWhenUsed/>
    <w:rsid w:val="00E12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12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12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0"/>
    <w:rPr>
      <w:sz w:val="18"/>
      <w:szCs w:val="18"/>
    </w:rPr>
  </w:style>
  <w:style w:type="character" w:styleId="a5">
    <w:name w:val="Strong"/>
    <w:basedOn w:val="a0"/>
    <w:uiPriority w:val="22"/>
    <w:qFormat/>
    <w:rsid w:val="00CF4F60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CF4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4F60"/>
  </w:style>
  <w:style w:type="paragraph" w:styleId="a7">
    <w:name w:val="Normal (Web)"/>
    <w:basedOn w:val="a"/>
    <w:uiPriority w:val="99"/>
    <w:unhideWhenUsed/>
    <w:rsid w:val="00E12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12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12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陈立军</cp:lastModifiedBy>
  <cp:revision>2</cp:revision>
  <dcterms:created xsi:type="dcterms:W3CDTF">2013-07-11T02:12:00Z</dcterms:created>
  <dcterms:modified xsi:type="dcterms:W3CDTF">2013-07-11T02:12:00Z</dcterms:modified>
</cp:coreProperties>
</file>